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62D1" w:rsidRDefault="00B662D1"/>
    <w:p w:rsidR="00B662D1" w:rsidRDefault="00B662D1" w:rsidP="00B662D1">
      <w:pPr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t>How To Take A Test (Student)</w:t>
      </w:r>
    </w:p>
    <w:p w:rsidR="00B662D1" w:rsidRDefault="00B662D1" w:rsidP="00B662D1">
      <w:pPr>
        <w:jc w:val="center"/>
        <w:rPr>
          <w:rFonts w:ascii="Century Gothic" w:hAnsi="Century Gothic"/>
        </w:rPr>
      </w:pPr>
    </w:p>
    <w:p w:rsidR="00B662D1" w:rsidRP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 w:rsidRPr="00B662D1">
        <w:rPr>
          <w:rFonts w:ascii="Century Gothic" w:hAnsi="Century Gothic"/>
        </w:rPr>
        <w:t>Log into Acuity</w:t>
      </w:r>
    </w:p>
    <w:p w:rsidR="00B662D1" w:rsidRP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Click </w:t>
      </w:r>
      <w:r w:rsidRPr="00B662D1">
        <w:rPr>
          <w:rFonts w:ascii="Century Gothic" w:hAnsi="Century Gothic"/>
          <w:b/>
        </w:rPr>
        <w:t>Take Test</w:t>
      </w:r>
    </w:p>
    <w:p w:rsid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Select </w:t>
      </w:r>
      <w:r w:rsidRPr="00B662D1">
        <w:rPr>
          <w:rFonts w:ascii="Century Gothic" w:hAnsi="Century Gothic"/>
          <w:b/>
        </w:rPr>
        <w:t>Subject</w:t>
      </w:r>
      <w:r>
        <w:rPr>
          <w:rFonts w:ascii="Century Gothic" w:hAnsi="Century Gothic"/>
        </w:rPr>
        <w:t xml:space="preserve"> to test.</w:t>
      </w:r>
    </w:p>
    <w:p w:rsid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>Select</w:t>
      </w:r>
      <w:r w:rsidR="00354161">
        <w:rPr>
          <w:rFonts w:ascii="Century Gothic" w:hAnsi="Century Gothic"/>
        </w:rPr>
        <w:t xml:space="preserve"> </w:t>
      </w:r>
      <w:r w:rsidR="00354161" w:rsidRPr="00354161">
        <w:rPr>
          <w:rFonts w:ascii="Century Gothic" w:hAnsi="Century Gothic"/>
          <w:b/>
        </w:rPr>
        <w:t>Start</w:t>
      </w:r>
      <w:r>
        <w:rPr>
          <w:rFonts w:ascii="Century Gothic" w:hAnsi="Century Gothic"/>
        </w:rPr>
        <w:t xml:space="preserve"> to take or finish.</w:t>
      </w:r>
    </w:p>
    <w:p w:rsid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Read test directions and click </w:t>
      </w:r>
      <w:proofErr w:type="gramStart"/>
      <w:r w:rsidRPr="00B662D1">
        <w:rPr>
          <w:rFonts w:ascii="Century Gothic" w:hAnsi="Century Gothic"/>
          <w:b/>
        </w:rPr>
        <w:t>Next</w:t>
      </w:r>
      <w:proofErr w:type="gramEnd"/>
      <w:r>
        <w:rPr>
          <w:rFonts w:ascii="Century Gothic" w:hAnsi="Century Gothic"/>
        </w:rPr>
        <w:t>.</w:t>
      </w:r>
    </w:p>
    <w:p w:rsid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Click </w:t>
      </w:r>
      <w:r w:rsidRPr="00B662D1">
        <w:rPr>
          <w:rFonts w:ascii="Century Gothic" w:hAnsi="Century Gothic"/>
          <w:b/>
        </w:rPr>
        <w:t>Go</w:t>
      </w:r>
      <w:r>
        <w:rPr>
          <w:rFonts w:ascii="Century Gothic" w:hAnsi="Century Gothic"/>
        </w:rPr>
        <w:t>.</w:t>
      </w:r>
    </w:p>
    <w:p w:rsidR="00B662D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Once the test has started, the students may </w:t>
      </w:r>
      <w:r w:rsidRPr="00B662D1">
        <w:rPr>
          <w:rFonts w:ascii="Century Gothic" w:hAnsi="Century Gothic"/>
          <w:b/>
        </w:rPr>
        <w:t>Exit</w:t>
      </w:r>
      <w:r>
        <w:rPr>
          <w:rFonts w:ascii="Century Gothic" w:hAnsi="Century Gothic"/>
        </w:rPr>
        <w:t xml:space="preserve"> the test and return later to complete it.</w:t>
      </w:r>
    </w:p>
    <w:p w:rsidR="00354161" w:rsidRDefault="00B662D1" w:rsidP="00B662D1">
      <w:pPr>
        <w:pStyle w:val="ListParagraph"/>
        <w:numPr>
          <w:ilvl w:val="0"/>
          <w:numId w:val="1"/>
        </w:numPr>
        <w:spacing w:line="36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Once the student has answered all of the questions, </w:t>
      </w:r>
      <w:r w:rsidR="00354161">
        <w:rPr>
          <w:rFonts w:ascii="Century Gothic" w:hAnsi="Century Gothic"/>
        </w:rPr>
        <w:t xml:space="preserve">they may </w:t>
      </w:r>
      <w:r>
        <w:rPr>
          <w:rFonts w:ascii="Century Gothic" w:hAnsi="Century Gothic"/>
        </w:rPr>
        <w:t xml:space="preserve">click </w:t>
      </w:r>
      <w:r w:rsidRPr="00354161">
        <w:rPr>
          <w:rFonts w:ascii="Century Gothic" w:hAnsi="Century Gothic"/>
          <w:b/>
        </w:rPr>
        <w:t>Finish Turn In Test.</w:t>
      </w:r>
      <w:r>
        <w:rPr>
          <w:rFonts w:ascii="Century Gothic" w:hAnsi="Century Gothic"/>
        </w:rPr>
        <w:t xml:space="preserve"> </w:t>
      </w:r>
    </w:p>
    <w:p w:rsidR="00354161" w:rsidRDefault="00354161" w:rsidP="00354161">
      <w:pPr>
        <w:pStyle w:val="ListParagraph"/>
        <w:spacing w:line="360" w:lineRule="auto"/>
        <w:rPr>
          <w:rFonts w:ascii="Century Gothic" w:hAnsi="Century Gothic"/>
        </w:rPr>
      </w:pPr>
      <w:r w:rsidRPr="00354161">
        <w:rPr>
          <w:rFonts w:ascii="Century Gothic" w:hAnsi="Century Gothic"/>
          <w:b/>
        </w:rPr>
        <w:t>Note:</w:t>
      </w:r>
      <w:r>
        <w:rPr>
          <w:rFonts w:ascii="Century Gothic" w:hAnsi="Century Gothic"/>
        </w:rPr>
        <w:t xml:space="preserve"> </w:t>
      </w:r>
      <w:r w:rsidR="00B662D1">
        <w:rPr>
          <w:rFonts w:ascii="Century Gothic" w:hAnsi="Century Gothic"/>
        </w:rPr>
        <w:t xml:space="preserve">If a student forgets to answer </w:t>
      </w:r>
      <w:r>
        <w:rPr>
          <w:rFonts w:ascii="Century Gothic" w:hAnsi="Century Gothic"/>
        </w:rPr>
        <w:t xml:space="preserve">any </w:t>
      </w:r>
      <w:r w:rsidR="00B662D1">
        <w:rPr>
          <w:rFonts w:ascii="Century Gothic" w:hAnsi="Century Gothic"/>
        </w:rPr>
        <w:t>question</w:t>
      </w:r>
      <w:r>
        <w:rPr>
          <w:rFonts w:ascii="Century Gothic" w:hAnsi="Century Gothic"/>
        </w:rPr>
        <w:t>s</w:t>
      </w:r>
      <w:r w:rsidR="00B662D1">
        <w:rPr>
          <w:rFonts w:ascii="Century Gothic" w:hAnsi="Century Gothic"/>
        </w:rPr>
        <w:t>, th</w:t>
      </w:r>
      <w:r>
        <w:rPr>
          <w:rFonts w:ascii="Century Gothic" w:hAnsi="Century Gothic"/>
        </w:rPr>
        <w:t>ey will be prompted to go back and complete the assessment</w:t>
      </w:r>
    </w:p>
    <w:p w:rsidR="00354161" w:rsidRPr="00354161" w:rsidRDefault="00354161" w:rsidP="00354161">
      <w:pPr>
        <w:pStyle w:val="ListParagraph"/>
        <w:spacing w:line="360" w:lineRule="auto"/>
        <w:rPr>
          <w:rFonts w:ascii="Century Gothic" w:hAnsi="Century Gothic"/>
        </w:rPr>
      </w:pPr>
    </w:p>
    <w:p w:rsidR="00354161" w:rsidRDefault="00354161" w:rsidP="00354161">
      <w:pPr>
        <w:pStyle w:val="ListParagraph"/>
        <w:spacing w:line="360" w:lineRule="auto"/>
        <w:ind w:right="-1350" w:hanging="2070"/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t xml:space="preserve">1. </w:t>
      </w:r>
      <w:r>
        <w:rPr>
          <w:rFonts w:ascii="Century Gothic" w:hAnsi="Century Gothic"/>
          <w:noProof/>
        </w:rPr>
        <w:drawing>
          <wp:inline distT="0" distB="0" distL="0" distR="0">
            <wp:extent cx="2001879" cy="1016000"/>
            <wp:effectExtent l="25400" t="0" r="4721" b="0"/>
            <wp:docPr id="5" name="Picture 4" descr="log 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 in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1879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F1F">
        <w:rPr>
          <w:rFonts w:ascii="Century Gothic" w:hAnsi="Century Gothic"/>
        </w:rPr>
        <w:t xml:space="preserve"> 2</w:t>
      </w:r>
      <w:r>
        <w:rPr>
          <w:rFonts w:ascii="Century Gothic" w:hAnsi="Century Gothic"/>
        </w:rPr>
        <w:t xml:space="preserve">. </w:t>
      </w:r>
      <w:r>
        <w:rPr>
          <w:rFonts w:ascii="Century Gothic" w:hAnsi="Century Gothic"/>
          <w:noProof/>
        </w:rPr>
        <w:drawing>
          <wp:inline distT="0" distB="0" distL="0" distR="0">
            <wp:extent cx="1970424" cy="1016000"/>
            <wp:effectExtent l="25400" t="0" r="10776" b="0"/>
            <wp:docPr id="10" name="Picture 9" descr="take te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ke test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75034" cy="1018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</w:rPr>
        <w:t xml:space="preserve">  3. </w:t>
      </w:r>
      <w:r>
        <w:rPr>
          <w:rFonts w:ascii="Century Gothic" w:hAnsi="Century Gothic"/>
          <w:noProof/>
        </w:rPr>
        <w:drawing>
          <wp:inline distT="0" distB="0" distL="0" distR="0">
            <wp:extent cx="2019300" cy="1043303"/>
            <wp:effectExtent l="25400" t="0" r="0" b="0"/>
            <wp:docPr id="7" name="Picture 5" descr="pick subj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 subject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24217" cy="104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161" w:rsidRDefault="00354161" w:rsidP="002B4475">
      <w:pPr>
        <w:pStyle w:val="ListParagraph"/>
        <w:spacing w:line="360" w:lineRule="auto"/>
        <w:ind w:right="-1350" w:hanging="2070"/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t xml:space="preserve">4. </w:t>
      </w:r>
      <w:r>
        <w:rPr>
          <w:rFonts w:ascii="Century Gothic" w:hAnsi="Century Gothic"/>
          <w:noProof/>
        </w:rPr>
        <w:drawing>
          <wp:inline distT="0" distB="0" distL="0" distR="0">
            <wp:extent cx="1922458" cy="990600"/>
            <wp:effectExtent l="25400" t="0" r="7942" b="0"/>
            <wp:docPr id="11" name="Picture 10" descr="start te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t test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9059" cy="99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F1F">
        <w:rPr>
          <w:rFonts w:ascii="Century Gothic" w:hAnsi="Century Gothic"/>
        </w:rPr>
        <w:t xml:space="preserve"> 5</w:t>
      </w:r>
      <w:r>
        <w:rPr>
          <w:rFonts w:ascii="Century Gothic" w:hAnsi="Century Gothic"/>
        </w:rPr>
        <w:t xml:space="preserve">. </w:t>
      </w:r>
      <w:r>
        <w:rPr>
          <w:rFonts w:ascii="Century Gothic" w:hAnsi="Century Gothic"/>
          <w:noProof/>
        </w:rPr>
        <w:drawing>
          <wp:inline distT="0" distB="0" distL="0" distR="0">
            <wp:extent cx="1962058" cy="1016000"/>
            <wp:effectExtent l="25400" t="0" r="0" b="0"/>
            <wp:docPr id="9" name="Picture 7" descr="direc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rection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3812" cy="101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</w:rPr>
        <w:t xml:space="preserve">  6. </w:t>
      </w:r>
      <w:r>
        <w:rPr>
          <w:rFonts w:ascii="Century Gothic" w:hAnsi="Century Gothic"/>
          <w:noProof/>
        </w:rPr>
        <w:drawing>
          <wp:inline distT="0" distB="0" distL="0" distR="0">
            <wp:extent cx="1930400" cy="998044"/>
            <wp:effectExtent l="25400" t="0" r="0" b="0"/>
            <wp:docPr id="13" name="Picture 11" descr="Go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!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99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2D1" w:rsidRPr="00354161" w:rsidRDefault="00354161" w:rsidP="002B4475">
      <w:pPr>
        <w:pStyle w:val="ListParagraph"/>
        <w:spacing w:line="360" w:lineRule="auto"/>
        <w:ind w:right="-1350" w:hanging="2070"/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t xml:space="preserve">7. </w:t>
      </w:r>
      <w:r>
        <w:rPr>
          <w:rFonts w:ascii="Century Gothic" w:hAnsi="Century Gothic"/>
          <w:noProof/>
        </w:rPr>
        <w:drawing>
          <wp:inline distT="0" distB="0" distL="0" distR="0">
            <wp:extent cx="2357100" cy="1219200"/>
            <wp:effectExtent l="25400" t="0" r="5100" b="0"/>
            <wp:docPr id="14" name="Picture 13" descr="ques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uest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6150" cy="122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4F1F">
        <w:rPr>
          <w:rFonts w:ascii="Century Gothic" w:hAnsi="Century Gothic"/>
        </w:rPr>
        <w:t xml:space="preserve"> 8</w:t>
      </w:r>
      <w:r>
        <w:rPr>
          <w:rFonts w:ascii="Century Gothic" w:hAnsi="Century Gothic"/>
        </w:rPr>
        <w:t xml:space="preserve">.  </w:t>
      </w:r>
      <w:r>
        <w:rPr>
          <w:rFonts w:ascii="Century Gothic" w:hAnsi="Century Gothic"/>
          <w:noProof/>
        </w:rPr>
        <w:drawing>
          <wp:inline distT="0" distB="0" distL="0" distR="0">
            <wp:extent cx="2358158" cy="1219200"/>
            <wp:effectExtent l="25400" t="0" r="4042" b="0"/>
            <wp:docPr id="15" name="Picture 14" descr="exit scrr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it scrren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0247" cy="122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2D1" w:rsidRPr="00354161" w:rsidSect="00354161">
      <w:headerReference w:type="default" r:id="rId13"/>
      <w:pgSz w:w="12240" w:h="15840"/>
      <w:pgMar w:top="1440" w:right="1800" w:bottom="45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4161" w:rsidRDefault="00354161">
    <w:pPr>
      <w:pStyle w:val="Header"/>
    </w:pPr>
    <w:r>
      <w:rPr>
        <w:noProof/>
      </w:rPr>
      <w:drawing>
        <wp:inline distT="0" distB="0" distL="0" distR="0">
          <wp:extent cx="5480050" cy="1187450"/>
          <wp:effectExtent l="25400" t="0" r="6350" b="0"/>
          <wp:docPr id="3" name="Picture 2" descr="acu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acuity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0050" cy="1187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CC243D"/>
    <w:multiLevelType w:val="hybridMultilevel"/>
    <w:tmpl w:val="8F8217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B662D1"/>
    <w:rsid w:val="002B4475"/>
    <w:rsid w:val="00354161"/>
    <w:rsid w:val="00B64F1F"/>
    <w:rsid w:val="00B662D1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5C57EF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B662D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662D1"/>
  </w:style>
  <w:style w:type="paragraph" w:styleId="Footer">
    <w:name w:val="footer"/>
    <w:basedOn w:val="Normal"/>
    <w:link w:val="FooterChar"/>
    <w:uiPriority w:val="99"/>
    <w:semiHidden/>
    <w:unhideWhenUsed/>
    <w:rsid w:val="00B662D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662D1"/>
  </w:style>
  <w:style w:type="paragraph" w:styleId="ListParagraph">
    <w:name w:val="List Paragraph"/>
    <w:basedOn w:val="Normal"/>
    <w:uiPriority w:val="34"/>
    <w:qFormat/>
    <w:rsid w:val="00B662D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header" Target="header1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0</Words>
  <Characters>0</Characters>
  <Application>Microsoft Macintosh Word</Application>
  <DocSecurity>0</DocSecurity>
  <Lines>1</Lines>
  <Paragraphs>1</Paragraphs>
  <ScaleCrop>false</ScaleCrop>
  <Company>Normandy School District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Herrera</dc:creator>
  <cp:keywords/>
  <cp:lastModifiedBy>Manuel Herrera</cp:lastModifiedBy>
  <cp:revision>2</cp:revision>
  <dcterms:created xsi:type="dcterms:W3CDTF">2011-04-06T20:19:00Z</dcterms:created>
  <dcterms:modified xsi:type="dcterms:W3CDTF">2011-04-06T20:47:00Z</dcterms:modified>
</cp:coreProperties>
</file>